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595" w:rsidRPr="00FF6E84" w:rsidRDefault="00FB2595" w:rsidP="0063511A">
      <w:pPr>
        <w:spacing w:after="0"/>
        <w:rPr>
          <w:rStyle w:val="Heading2Char"/>
          <w:rFonts w:asciiTheme="minorHAnsi" w:eastAsiaTheme="minorHAnsi" w:hAnsiTheme="minorHAnsi" w:cstheme="minorBidi"/>
          <w:b w:val="0"/>
          <w:bCs w:val="0"/>
          <w:color w:val="auto"/>
          <w:sz w:val="16"/>
          <w:szCs w:val="16"/>
        </w:rPr>
      </w:pPr>
      <w:bookmarkStart w:id="0" w:name="_GoBack"/>
      <w:bookmarkEnd w:id="0"/>
    </w:p>
    <w:tbl>
      <w:tblPr>
        <w:tblStyle w:val="TableGrid"/>
        <w:tblW w:w="8931" w:type="dxa"/>
        <w:tblLook w:val="04A0" w:firstRow="1" w:lastRow="0" w:firstColumn="1" w:lastColumn="0" w:noHBand="0" w:noVBand="1"/>
      </w:tblPr>
      <w:tblGrid>
        <w:gridCol w:w="1560"/>
        <w:gridCol w:w="7371"/>
      </w:tblGrid>
      <w:tr w:rsidR="0063511A" w:rsidRPr="001F4D9C" w:rsidTr="001A18AE"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63511A" w:rsidRPr="001F4D9C" w:rsidRDefault="00F73CC3" w:rsidP="001A18AE">
            <w:pPr>
              <w:spacing w:before="120" w:after="120"/>
              <w:jc w:val="right"/>
              <w:rPr>
                <w:rStyle w:val="Heading2Char"/>
                <w:rFonts w:ascii="Arial" w:hAnsi="Arial" w:cs="Arial"/>
              </w:rPr>
            </w:pPr>
            <w:r>
              <w:rPr>
                <w:rStyle w:val="Heading2Char"/>
                <w:rFonts w:ascii="Arial" w:hAnsi="Arial" w:cs="Arial"/>
                <w:color w:val="7030A0"/>
              </w:rPr>
              <w:t>Activity</w:t>
            </w:r>
            <w:r w:rsidR="0063511A" w:rsidRPr="0063511A">
              <w:rPr>
                <w:rStyle w:val="Heading2Char"/>
                <w:rFonts w:ascii="Arial" w:hAnsi="Arial" w:cs="Arial"/>
                <w:color w:val="7030A0"/>
              </w:rPr>
              <w:t>:</w:t>
            </w:r>
          </w:p>
        </w:tc>
        <w:tc>
          <w:tcPr>
            <w:tcW w:w="7371" w:type="dxa"/>
          </w:tcPr>
          <w:p w:rsidR="0063511A" w:rsidRPr="001F4D9C" w:rsidRDefault="0063511A" w:rsidP="001F4D9C">
            <w:pPr>
              <w:spacing w:before="120" w:after="120"/>
              <w:rPr>
                <w:rStyle w:val="Heading2Char"/>
                <w:rFonts w:ascii="Arial" w:hAnsi="Arial" w:cs="Arial"/>
              </w:rPr>
            </w:pPr>
          </w:p>
        </w:tc>
      </w:tr>
    </w:tbl>
    <w:p w:rsidR="001F4D9C" w:rsidRDefault="001F4D9C" w:rsidP="00B93DE0">
      <w:pPr>
        <w:spacing w:after="0"/>
        <w:rPr>
          <w:rStyle w:val="Heading2Char"/>
        </w:rPr>
      </w:pPr>
    </w:p>
    <w:tbl>
      <w:tblPr>
        <w:tblStyle w:val="TableGrid"/>
        <w:tblW w:w="8931" w:type="dxa"/>
        <w:tblLook w:val="04A0" w:firstRow="1" w:lastRow="0" w:firstColumn="1" w:lastColumn="0" w:noHBand="0" w:noVBand="1"/>
      </w:tblPr>
      <w:tblGrid>
        <w:gridCol w:w="1526"/>
        <w:gridCol w:w="7405"/>
      </w:tblGrid>
      <w:tr w:rsidR="00F73CC3" w:rsidRPr="00F73CC3" w:rsidTr="001A18AE">
        <w:trPr>
          <w:trHeight w:val="170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F73CC3" w:rsidRPr="00A14A6B" w:rsidRDefault="00F73CC3" w:rsidP="001A18AE">
            <w:pPr>
              <w:spacing w:before="40" w:after="40"/>
              <w:jc w:val="right"/>
              <w:rPr>
                <w:rStyle w:val="Heading2Char"/>
                <w:rFonts w:ascii="Arial" w:hAnsi="Arial" w:cs="Arial"/>
                <w:b w:val="0"/>
                <w:sz w:val="22"/>
                <w:szCs w:val="22"/>
              </w:rPr>
            </w:pPr>
            <w:r w:rsidRPr="00A14A6B">
              <w:rPr>
                <w:rStyle w:val="Heading2Char"/>
                <w:rFonts w:ascii="Arial" w:hAnsi="Arial" w:cs="Arial"/>
                <w:b w:val="0"/>
                <w:color w:val="auto"/>
                <w:sz w:val="22"/>
                <w:szCs w:val="22"/>
              </w:rPr>
              <w:t>Venue:</w:t>
            </w:r>
          </w:p>
        </w:tc>
        <w:tc>
          <w:tcPr>
            <w:tcW w:w="7405" w:type="dxa"/>
          </w:tcPr>
          <w:p w:rsidR="00F73CC3" w:rsidRPr="00F73CC3" w:rsidRDefault="00F73CC3" w:rsidP="001A18AE">
            <w:pPr>
              <w:spacing w:before="40" w:after="40"/>
              <w:rPr>
                <w:rStyle w:val="Heading2Char"/>
                <w:rFonts w:ascii="Arial" w:hAnsi="Arial" w:cs="Arial"/>
                <w:sz w:val="22"/>
                <w:szCs w:val="22"/>
              </w:rPr>
            </w:pPr>
          </w:p>
        </w:tc>
      </w:tr>
      <w:tr w:rsidR="00A14A6B" w:rsidRPr="00F73CC3" w:rsidTr="001A18AE">
        <w:trPr>
          <w:trHeight w:val="170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A14A6B" w:rsidRPr="00A14A6B" w:rsidRDefault="00A14A6B" w:rsidP="001A18AE">
            <w:pPr>
              <w:spacing w:before="40" w:after="40"/>
              <w:jc w:val="right"/>
              <w:rPr>
                <w:rStyle w:val="Heading2Char"/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A14A6B">
              <w:rPr>
                <w:rStyle w:val="Heading2Char"/>
                <w:rFonts w:ascii="Arial" w:hAnsi="Arial" w:cs="Arial"/>
                <w:b w:val="0"/>
                <w:color w:val="auto"/>
                <w:sz w:val="22"/>
                <w:szCs w:val="22"/>
              </w:rPr>
              <w:t>Provider:</w:t>
            </w:r>
          </w:p>
        </w:tc>
        <w:tc>
          <w:tcPr>
            <w:tcW w:w="7405" w:type="dxa"/>
          </w:tcPr>
          <w:p w:rsidR="00A14A6B" w:rsidRPr="00F73CC3" w:rsidRDefault="00A14A6B" w:rsidP="001A18AE">
            <w:pPr>
              <w:spacing w:before="40" w:after="40"/>
              <w:rPr>
                <w:rStyle w:val="Heading2Char"/>
                <w:rFonts w:ascii="Arial" w:hAnsi="Arial" w:cs="Arial"/>
                <w:sz w:val="22"/>
                <w:szCs w:val="22"/>
              </w:rPr>
            </w:pPr>
          </w:p>
        </w:tc>
      </w:tr>
      <w:tr w:rsidR="00A14A6B" w:rsidRPr="00F73CC3" w:rsidTr="001A18AE">
        <w:trPr>
          <w:trHeight w:val="170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A14A6B" w:rsidRPr="00A14A6B" w:rsidRDefault="00A14A6B" w:rsidP="001A18AE">
            <w:pPr>
              <w:spacing w:before="40" w:after="40"/>
              <w:jc w:val="right"/>
              <w:rPr>
                <w:rStyle w:val="Heading2Char"/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Style w:val="Heading2Char"/>
                <w:rFonts w:ascii="Arial" w:hAnsi="Arial" w:cs="Arial"/>
                <w:b w:val="0"/>
                <w:color w:val="auto"/>
                <w:sz w:val="22"/>
                <w:szCs w:val="22"/>
              </w:rPr>
              <w:t>Date(s)</w:t>
            </w:r>
          </w:p>
        </w:tc>
        <w:tc>
          <w:tcPr>
            <w:tcW w:w="7405" w:type="dxa"/>
          </w:tcPr>
          <w:p w:rsidR="00A14A6B" w:rsidRPr="00F73CC3" w:rsidRDefault="00A14A6B" w:rsidP="001A18AE">
            <w:pPr>
              <w:spacing w:before="40" w:after="40"/>
              <w:rPr>
                <w:rStyle w:val="Heading2Char"/>
                <w:rFonts w:ascii="Arial" w:hAnsi="Arial" w:cs="Arial"/>
                <w:sz w:val="22"/>
                <w:szCs w:val="22"/>
              </w:rPr>
            </w:pPr>
          </w:p>
        </w:tc>
      </w:tr>
      <w:tr w:rsidR="000767AE" w:rsidRPr="00F73CC3" w:rsidTr="001A18AE">
        <w:trPr>
          <w:trHeight w:val="170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0767AE" w:rsidRDefault="000767AE" w:rsidP="001A18AE">
            <w:pPr>
              <w:spacing w:before="40" w:after="40"/>
              <w:jc w:val="right"/>
              <w:rPr>
                <w:rStyle w:val="Heading2Char"/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Style w:val="Heading2Char"/>
                <w:rFonts w:ascii="Arial" w:hAnsi="Arial" w:cs="Arial"/>
                <w:b w:val="0"/>
                <w:color w:val="auto"/>
                <w:sz w:val="22"/>
                <w:szCs w:val="22"/>
              </w:rPr>
              <w:t>Total Hours:</w:t>
            </w:r>
          </w:p>
        </w:tc>
        <w:tc>
          <w:tcPr>
            <w:tcW w:w="7405" w:type="dxa"/>
          </w:tcPr>
          <w:p w:rsidR="000767AE" w:rsidRPr="00F73CC3" w:rsidRDefault="000767AE" w:rsidP="001A18AE">
            <w:pPr>
              <w:spacing w:before="40" w:after="40"/>
              <w:rPr>
                <w:rStyle w:val="Heading2Char"/>
                <w:rFonts w:ascii="Arial" w:hAnsi="Arial" w:cs="Arial"/>
                <w:sz w:val="22"/>
                <w:szCs w:val="22"/>
              </w:rPr>
            </w:pPr>
          </w:p>
        </w:tc>
      </w:tr>
    </w:tbl>
    <w:p w:rsidR="00F73CC3" w:rsidRDefault="00F73CC3" w:rsidP="0063511A">
      <w:pPr>
        <w:spacing w:after="120"/>
        <w:rPr>
          <w:rStyle w:val="Heading2Char"/>
        </w:rPr>
      </w:pPr>
    </w:p>
    <w:p w:rsidR="000767AE" w:rsidRPr="000767AE" w:rsidRDefault="000767AE" w:rsidP="0063511A">
      <w:pPr>
        <w:spacing w:after="120"/>
        <w:rPr>
          <w:rStyle w:val="Heading2Char"/>
          <w:rFonts w:ascii="Arial" w:hAnsi="Arial" w:cs="Arial"/>
          <w:color w:val="7030A0"/>
        </w:rPr>
      </w:pPr>
      <w:r w:rsidRPr="000767AE">
        <w:rPr>
          <w:rStyle w:val="Heading2Char"/>
          <w:rFonts w:ascii="Arial" w:hAnsi="Arial" w:cs="Arial"/>
          <w:color w:val="7030A0"/>
        </w:rPr>
        <w:t xml:space="preserve">Competences:   </w:t>
      </w:r>
      <w:r w:rsidRPr="000767AE">
        <w:rPr>
          <w:rStyle w:val="Heading2Char"/>
          <w:rFonts w:ascii="Arial" w:hAnsi="Arial" w:cs="Arial"/>
          <w:b w:val="0"/>
          <w:color w:val="auto"/>
        </w:rPr>
        <w:t>Tick all that apply</w:t>
      </w:r>
    </w:p>
    <w:tbl>
      <w:tblPr>
        <w:tblStyle w:val="TableGrid"/>
        <w:tblW w:w="8737" w:type="dxa"/>
        <w:tblInd w:w="108" w:type="dxa"/>
        <w:tblLook w:val="04A0" w:firstRow="1" w:lastRow="0" w:firstColumn="1" w:lastColumn="0" w:noHBand="0" w:noVBand="1"/>
      </w:tblPr>
      <w:tblGrid>
        <w:gridCol w:w="7825"/>
        <w:gridCol w:w="912"/>
      </w:tblGrid>
      <w:tr w:rsidR="000767AE" w:rsidRPr="000767AE" w:rsidTr="001A18AE">
        <w:tc>
          <w:tcPr>
            <w:tcW w:w="7825" w:type="dxa"/>
          </w:tcPr>
          <w:p w:rsidR="000767AE" w:rsidRPr="000767AE" w:rsidRDefault="000767AE" w:rsidP="000767AE">
            <w:pPr>
              <w:spacing w:before="40" w:after="40"/>
              <w:rPr>
                <w:rFonts w:ascii="Arial" w:hAnsi="Arial" w:cs="Arial"/>
              </w:rPr>
            </w:pPr>
            <w:r w:rsidRPr="000767AE">
              <w:rPr>
                <w:rFonts w:ascii="Arial" w:hAnsi="Arial" w:cs="Arial"/>
              </w:rPr>
              <w:t>Know and understand the community in which we work</w:t>
            </w:r>
          </w:p>
        </w:tc>
        <w:tc>
          <w:tcPr>
            <w:tcW w:w="912" w:type="dxa"/>
          </w:tcPr>
          <w:p w:rsidR="000767AE" w:rsidRPr="000767AE" w:rsidRDefault="000767AE" w:rsidP="000767AE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0767AE" w:rsidRPr="000767AE" w:rsidTr="001A18AE">
        <w:tc>
          <w:tcPr>
            <w:tcW w:w="7825" w:type="dxa"/>
          </w:tcPr>
          <w:p w:rsidR="000767AE" w:rsidRPr="000767AE" w:rsidRDefault="000767AE" w:rsidP="000767AE">
            <w:pPr>
              <w:spacing w:before="40" w:after="40"/>
              <w:rPr>
                <w:rFonts w:ascii="Arial" w:hAnsi="Arial" w:cs="Arial"/>
              </w:rPr>
            </w:pPr>
            <w:r w:rsidRPr="000767AE">
              <w:rPr>
                <w:rFonts w:ascii="Arial" w:hAnsi="Arial" w:cs="Arial"/>
              </w:rPr>
              <w:t>Build and maintain relationships with individuals and groups</w:t>
            </w:r>
          </w:p>
        </w:tc>
        <w:tc>
          <w:tcPr>
            <w:tcW w:w="912" w:type="dxa"/>
          </w:tcPr>
          <w:p w:rsidR="000767AE" w:rsidRPr="000767AE" w:rsidRDefault="000767AE" w:rsidP="000767AE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0767AE" w:rsidRPr="000767AE" w:rsidTr="001A18AE">
        <w:tc>
          <w:tcPr>
            <w:tcW w:w="7825" w:type="dxa"/>
          </w:tcPr>
          <w:p w:rsidR="000767AE" w:rsidRPr="000767AE" w:rsidRDefault="000767AE" w:rsidP="000767AE">
            <w:pPr>
              <w:spacing w:before="40" w:after="40"/>
              <w:rPr>
                <w:rFonts w:ascii="Arial" w:hAnsi="Arial" w:cs="Arial"/>
              </w:rPr>
            </w:pPr>
            <w:r w:rsidRPr="000767AE">
              <w:rPr>
                <w:rFonts w:ascii="Arial" w:hAnsi="Arial" w:cs="Arial"/>
              </w:rPr>
              <w:t>Provide learning and development opportunities in a range of contexts</w:t>
            </w:r>
          </w:p>
        </w:tc>
        <w:tc>
          <w:tcPr>
            <w:tcW w:w="912" w:type="dxa"/>
          </w:tcPr>
          <w:p w:rsidR="000767AE" w:rsidRPr="000767AE" w:rsidRDefault="000767AE" w:rsidP="000767AE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0767AE" w:rsidRPr="000767AE" w:rsidTr="001A18AE">
        <w:tc>
          <w:tcPr>
            <w:tcW w:w="7825" w:type="dxa"/>
          </w:tcPr>
          <w:p w:rsidR="000767AE" w:rsidRPr="000767AE" w:rsidRDefault="000767AE" w:rsidP="000767AE">
            <w:pPr>
              <w:spacing w:before="40" w:after="40"/>
              <w:rPr>
                <w:rFonts w:ascii="Arial" w:hAnsi="Arial" w:cs="Arial"/>
              </w:rPr>
            </w:pPr>
            <w:r w:rsidRPr="000767AE">
              <w:rPr>
                <w:rFonts w:ascii="Arial" w:hAnsi="Arial" w:cs="Arial"/>
              </w:rPr>
              <w:t>Facilitate and promote community empowerment</w:t>
            </w:r>
          </w:p>
        </w:tc>
        <w:tc>
          <w:tcPr>
            <w:tcW w:w="912" w:type="dxa"/>
          </w:tcPr>
          <w:p w:rsidR="000767AE" w:rsidRPr="000767AE" w:rsidRDefault="000767AE" w:rsidP="000767AE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0767AE" w:rsidRPr="000767AE" w:rsidTr="001A18AE">
        <w:tc>
          <w:tcPr>
            <w:tcW w:w="7825" w:type="dxa"/>
          </w:tcPr>
          <w:p w:rsidR="000767AE" w:rsidRPr="000767AE" w:rsidRDefault="000767AE" w:rsidP="000767AE">
            <w:pPr>
              <w:spacing w:before="40" w:after="40"/>
              <w:rPr>
                <w:rFonts w:ascii="Arial" w:hAnsi="Arial" w:cs="Arial"/>
              </w:rPr>
            </w:pPr>
            <w:r w:rsidRPr="000767AE">
              <w:rPr>
                <w:rFonts w:ascii="Arial" w:hAnsi="Arial" w:cs="Arial"/>
              </w:rPr>
              <w:t>Organise and manage resources</w:t>
            </w:r>
          </w:p>
        </w:tc>
        <w:tc>
          <w:tcPr>
            <w:tcW w:w="912" w:type="dxa"/>
          </w:tcPr>
          <w:p w:rsidR="000767AE" w:rsidRPr="000767AE" w:rsidRDefault="000767AE" w:rsidP="000767AE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0767AE" w:rsidRPr="000767AE" w:rsidTr="001A18AE">
        <w:tc>
          <w:tcPr>
            <w:tcW w:w="7825" w:type="dxa"/>
          </w:tcPr>
          <w:p w:rsidR="000767AE" w:rsidRPr="000767AE" w:rsidRDefault="000767AE" w:rsidP="000767AE">
            <w:pPr>
              <w:spacing w:before="40" w:after="40"/>
              <w:rPr>
                <w:rFonts w:ascii="Arial" w:hAnsi="Arial" w:cs="Arial"/>
              </w:rPr>
            </w:pPr>
            <w:r w:rsidRPr="000767AE">
              <w:rPr>
                <w:rFonts w:ascii="Arial" w:hAnsi="Arial" w:cs="Arial"/>
              </w:rPr>
              <w:t>Develop and support collaborative working</w:t>
            </w:r>
          </w:p>
        </w:tc>
        <w:tc>
          <w:tcPr>
            <w:tcW w:w="912" w:type="dxa"/>
          </w:tcPr>
          <w:p w:rsidR="000767AE" w:rsidRPr="000767AE" w:rsidRDefault="000767AE" w:rsidP="000767AE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0767AE" w:rsidRPr="000767AE" w:rsidTr="001A18AE">
        <w:tc>
          <w:tcPr>
            <w:tcW w:w="7825" w:type="dxa"/>
          </w:tcPr>
          <w:p w:rsidR="000767AE" w:rsidRPr="000767AE" w:rsidRDefault="000767AE" w:rsidP="000767AE">
            <w:pPr>
              <w:spacing w:before="40" w:after="40"/>
              <w:rPr>
                <w:rFonts w:ascii="Arial" w:hAnsi="Arial" w:cs="Arial"/>
              </w:rPr>
            </w:pPr>
            <w:r w:rsidRPr="000767AE">
              <w:rPr>
                <w:rFonts w:ascii="Arial" w:hAnsi="Arial" w:cs="Arial"/>
              </w:rPr>
              <w:t>Evaluate and inform practice</w:t>
            </w:r>
          </w:p>
        </w:tc>
        <w:tc>
          <w:tcPr>
            <w:tcW w:w="912" w:type="dxa"/>
          </w:tcPr>
          <w:p w:rsidR="000767AE" w:rsidRPr="000767AE" w:rsidRDefault="000767AE" w:rsidP="000767AE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:rsidR="000767AE" w:rsidRPr="0063511A" w:rsidRDefault="000767AE" w:rsidP="0063511A">
      <w:pPr>
        <w:spacing w:after="0"/>
        <w:rPr>
          <w:rFonts w:ascii="Arial" w:hAnsi="Arial" w:cs="Arial"/>
          <w:b/>
          <w:color w:val="7030A0"/>
        </w:rPr>
      </w:pPr>
    </w:p>
    <w:p w:rsidR="00AF5679" w:rsidRDefault="00AF5679" w:rsidP="00AF5679">
      <w:pPr>
        <w:spacing w:after="120"/>
        <w:rPr>
          <w:rStyle w:val="Heading2Char"/>
          <w:rFonts w:ascii="Arial" w:hAnsi="Arial" w:cs="Arial"/>
          <w:b w:val="0"/>
          <w:color w:val="auto"/>
        </w:rPr>
      </w:pPr>
      <w:r>
        <w:rPr>
          <w:rStyle w:val="Heading2Char"/>
          <w:rFonts w:ascii="Arial" w:hAnsi="Arial" w:cs="Arial"/>
          <w:color w:val="7030A0"/>
        </w:rPr>
        <w:t>Type of Activity</w:t>
      </w:r>
      <w:r w:rsidRPr="000767AE">
        <w:rPr>
          <w:rStyle w:val="Heading2Char"/>
          <w:rFonts w:ascii="Arial" w:hAnsi="Arial" w:cs="Arial"/>
          <w:color w:val="7030A0"/>
        </w:rPr>
        <w:t xml:space="preserve">:   </w:t>
      </w:r>
      <w:r w:rsidRPr="000767AE">
        <w:rPr>
          <w:rStyle w:val="Heading2Char"/>
          <w:rFonts w:ascii="Arial" w:hAnsi="Arial" w:cs="Arial"/>
          <w:b w:val="0"/>
          <w:color w:val="auto"/>
        </w:rPr>
        <w:t>Tick all that apply</w:t>
      </w:r>
    </w:p>
    <w:tbl>
      <w:tblPr>
        <w:tblStyle w:val="TableGrid1"/>
        <w:tblW w:w="8789" w:type="dxa"/>
        <w:tblInd w:w="108" w:type="dxa"/>
        <w:tblLook w:val="04A0" w:firstRow="1" w:lastRow="0" w:firstColumn="1" w:lastColumn="0" w:noHBand="0" w:noVBand="1"/>
      </w:tblPr>
      <w:tblGrid>
        <w:gridCol w:w="2694"/>
        <w:gridCol w:w="404"/>
        <w:gridCol w:w="2204"/>
        <w:gridCol w:w="368"/>
        <w:gridCol w:w="2694"/>
        <w:gridCol w:w="425"/>
      </w:tblGrid>
      <w:tr w:rsidR="00FF6E84" w:rsidRPr="00B6789E" w:rsidTr="00FF6E84">
        <w:tc>
          <w:tcPr>
            <w:tcW w:w="2694" w:type="dxa"/>
          </w:tcPr>
          <w:p w:rsidR="00FF6E84" w:rsidRPr="00B6789E" w:rsidRDefault="00FF6E84" w:rsidP="00FD6965">
            <w:pPr>
              <w:rPr>
                <w:sz w:val="22"/>
                <w:szCs w:val="22"/>
              </w:rPr>
            </w:pPr>
            <w:r w:rsidRPr="00B6789E">
              <w:rPr>
                <w:sz w:val="22"/>
                <w:szCs w:val="22"/>
              </w:rPr>
              <w:t>Planned reading</w:t>
            </w:r>
          </w:p>
        </w:tc>
        <w:tc>
          <w:tcPr>
            <w:tcW w:w="404" w:type="dxa"/>
          </w:tcPr>
          <w:p w:rsidR="00FF6E84" w:rsidRPr="00B6789E" w:rsidRDefault="00FF6E84" w:rsidP="00FD6965">
            <w:pPr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:rsidR="00FF6E84" w:rsidRPr="00B6789E" w:rsidRDefault="00FF6E84" w:rsidP="00FD6965">
            <w:pPr>
              <w:rPr>
                <w:sz w:val="22"/>
                <w:szCs w:val="22"/>
              </w:rPr>
            </w:pPr>
            <w:r w:rsidRPr="00B6789E">
              <w:rPr>
                <w:sz w:val="22"/>
                <w:szCs w:val="22"/>
              </w:rPr>
              <w:t>Training course</w:t>
            </w:r>
          </w:p>
        </w:tc>
        <w:tc>
          <w:tcPr>
            <w:tcW w:w="368" w:type="dxa"/>
          </w:tcPr>
          <w:p w:rsidR="00FF6E84" w:rsidRPr="00B6789E" w:rsidRDefault="00FF6E84" w:rsidP="00FD6965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FF6E84" w:rsidRPr="00B6789E" w:rsidRDefault="00FF6E84" w:rsidP="00FD6965">
            <w:pPr>
              <w:rPr>
                <w:sz w:val="22"/>
                <w:szCs w:val="22"/>
              </w:rPr>
            </w:pPr>
            <w:r w:rsidRPr="00B6789E">
              <w:rPr>
                <w:sz w:val="22"/>
                <w:szCs w:val="22"/>
              </w:rPr>
              <w:t>Community of Practice</w:t>
            </w:r>
          </w:p>
        </w:tc>
        <w:tc>
          <w:tcPr>
            <w:tcW w:w="425" w:type="dxa"/>
          </w:tcPr>
          <w:p w:rsidR="00FF6E84" w:rsidRPr="00B6789E" w:rsidRDefault="00FF6E84" w:rsidP="00FD6965">
            <w:pPr>
              <w:rPr>
                <w:sz w:val="22"/>
                <w:szCs w:val="22"/>
              </w:rPr>
            </w:pPr>
          </w:p>
        </w:tc>
      </w:tr>
      <w:tr w:rsidR="00FF6E84" w:rsidRPr="00B6789E" w:rsidTr="00FF6E84">
        <w:tc>
          <w:tcPr>
            <w:tcW w:w="2694" w:type="dxa"/>
          </w:tcPr>
          <w:p w:rsidR="00FF6E84" w:rsidRPr="00B6789E" w:rsidRDefault="00FF6E84" w:rsidP="00FD6965">
            <w:pPr>
              <w:rPr>
                <w:sz w:val="22"/>
                <w:szCs w:val="22"/>
              </w:rPr>
            </w:pPr>
            <w:r w:rsidRPr="00B6789E">
              <w:rPr>
                <w:sz w:val="22"/>
                <w:szCs w:val="22"/>
              </w:rPr>
              <w:t>Reflective learning</w:t>
            </w:r>
          </w:p>
        </w:tc>
        <w:tc>
          <w:tcPr>
            <w:tcW w:w="404" w:type="dxa"/>
          </w:tcPr>
          <w:p w:rsidR="00FF6E84" w:rsidRPr="00B6789E" w:rsidRDefault="00FF6E84" w:rsidP="00FD6965">
            <w:pPr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:rsidR="00FF6E84" w:rsidRPr="00B6789E" w:rsidRDefault="00FF6E84" w:rsidP="00FD6965">
            <w:pPr>
              <w:rPr>
                <w:sz w:val="22"/>
                <w:szCs w:val="22"/>
              </w:rPr>
            </w:pPr>
            <w:r w:rsidRPr="00B6789E">
              <w:rPr>
                <w:sz w:val="22"/>
                <w:szCs w:val="22"/>
              </w:rPr>
              <w:t>Meeting</w:t>
            </w:r>
          </w:p>
        </w:tc>
        <w:tc>
          <w:tcPr>
            <w:tcW w:w="368" w:type="dxa"/>
          </w:tcPr>
          <w:p w:rsidR="00FF6E84" w:rsidRPr="00B6789E" w:rsidRDefault="00FF6E84" w:rsidP="00FD6965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FF6E84" w:rsidRPr="00B6789E" w:rsidRDefault="00FF6E84" w:rsidP="00FD6965">
            <w:pPr>
              <w:rPr>
                <w:sz w:val="22"/>
                <w:szCs w:val="22"/>
              </w:rPr>
            </w:pPr>
            <w:r w:rsidRPr="00B6789E">
              <w:rPr>
                <w:sz w:val="22"/>
                <w:szCs w:val="22"/>
              </w:rPr>
              <w:t>Shadowing</w:t>
            </w:r>
          </w:p>
        </w:tc>
        <w:tc>
          <w:tcPr>
            <w:tcW w:w="425" w:type="dxa"/>
          </w:tcPr>
          <w:p w:rsidR="00FF6E84" w:rsidRPr="00B6789E" w:rsidRDefault="00FF6E84" w:rsidP="00FD6965">
            <w:pPr>
              <w:rPr>
                <w:sz w:val="22"/>
                <w:szCs w:val="22"/>
              </w:rPr>
            </w:pPr>
          </w:p>
        </w:tc>
      </w:tr>
      <w:tr w:rsidR="00FF6E84" w:rsidRPr="00B6789E" w:rsidTr="00FF6E84">
        <w:tc>
          <w:tcPr>
            <w:tcW w:w="2694" w:type="dxa"/>
          </w:tcPr>
          <w:p w:rsidR="00FF6E84" w:rsidRPr="00B6789E" w:rsidRDefault="00FF6E84" w:rsidP="00FD6965">
            <w:pPr>
              <w:rPr>
                <w:sz w:val="22"/>
                <w:szCs w:val="22"/>
              </w:rPr>
            </w:pPr>
            <w:r w:rsidRPr="00B6789E">
              <w:rPr>
                <w:sz w:val="22"/>
                <w:szCs w:val="22"/>
              </w:rPr>
              <w:t>Research</w:t>
            </w:r>
          </w:p>
        </w:tc>
        <w:tc>
          <w:tcPr>
            <w:tcW w:w="404" w:type="dxa"/>
          </w:tcPr>
          <w:p w:rsidR="00FF6E84" w:rsidRPr="00B6789E" w:rsidRDefault="00FF6E84" w:rsidP="00FD6965">
            <w:pPr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:rsidR="00FF6E84" w:rsidRPr="00B6789E" w:rsidRDefault="00FF6E84" w:rsidP="00FD6965">
            <w:pPr>
              <w:rPr>
                <w:sz w:val="22"/>
                <w:szCs w:val="22"/>
              </w:rPr>
            </w:pPr>
            <w:r w:rsidRPr="00B6789E">
              <w:rPr>
                <w:sz w:val="22"/>
                <w:szCs w:val="22"/>
              </w:rPr>
              <w:t>Seminar/workshop</w:t>
            </w:r>
          </w:p>
        </w:tc>
        <w:tc>
          <w:tcPr>
            <w:tcW w:w="368" w:type="dxa"/>
          </w:tcPr>
          <w:p w:rsidR="00FF6E84" w:rsidRPr="00B6789E" w:rsidRDefault="00FF6E84" w:rsidP="00FD6965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FF6E84" w:rsidRPr="00B6789E" w:rsidRDefault="00FF6E84" w:rsidP="00FD6965">
            <w:pPr>
              <w:rPr>
                <w:sz w:val="22"/>
                <w:szCs w:val="22"/>
              </w:rPr>
            </w:pPr>
            <w:r w:rsidRPr="00B6789E">
              <w:rPr>
                <w:sz w:val="22"/>
                <w:szCs w:val="22"/>
              </w:rPr>
              <w:t>Mentoring</w:t>
            </w:r>
          </w:p>
        </w:tc>
        <w:tc>
          <w:tcPr>
            <w:tcW w:w="425" w:type="dxa"/>
          </w:tcPr>
          <w:p w:rsidR="00FF6E84" w:rsidRPr="00B6789E" w:rsidRDefault="00FF6E84" w:rsidP="00FD6965">
            <w:pPr>
              <w:rPr>
                <w:sz w:val="22"/>
                <w:szCs w:val="22"/>
              </w:rPr>
            </w:pPr>
          </w:p>
        </w:tc>
      </w:tr>
      <w:tr w:rsidR="00FF6E84" w:rsidRPr="00B6789E" w:rsidTr="00FF6E84">
        <w:tc>
          <w:tcPr>
            <w:tcW w:w="2694" w:type="dxa"/>
          </w:tcPr>
          <w:p w:rsidR="00FF6E84" w:rsidRPr="00B6789E" w:rsidRDefault="00FF6E84" w:rsidP="00FD6965">
            <w:pPr>
              <w:rPr>
                <w:sz w:val="22"/>
                <w:szCs w:val="22"/>
              </w:rPr>
            </w:pPr>
            <w:r w:rsidRPr="00B6789E">
              <w:rPr>
                <w:sz w:val="22"/>
                <w:szCs w:val="22"/>
              </w:rPr>
              <w:t>Self-directed education</w:t>
            </w:r>
          </w:p>
        </w:tc>
        <w:tc>
          <w:tcPr>
            <w:tcW w:w="404" w:type="dxa"/>
          </w:tcPr>
          <w:p w:rsidR="00FF6E84" w:rsidRPr="00B6789E" w:rsidRDefault="00FF6E84" w:rsidP="00FD6965">
            <w:pPr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:rsidR="00FF6E84" w:rsidRPr="00B6789E" w:rsidRDefault="00FF6E84" w:rsidP="00FD6965">
            <w:pPr>
              <w:rPr>
                <w:sz w:val="22"/>
                <w:szCs w:val="22"/>
              </w:rPr>
            </w:pPr>
            <w:r w:rsidRPr="00B6789E">
              <w:rPr>
                <w:sz w:val="22"/>
                <w:szCs w:val="22"/>
              </w:rPr>
              <w:t>Secondment / job swap</w:t>
            </w:r>
          </w:p>
        </w:tc>
        <w:tc>
          <w:tcPr>
            <w:tcW w:w="368" w:type="dxa"/>
          </w:tcPr>
          <w:p w:rsidR="00FF6E84" w:rsidRPr="00B6789E" w:rsidRDefault="00FF6E84" w:rsidP="00FD6965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FF6E84" w:rsidRPr="00B6789E" w:rsidRDefault="00FF6E84" w:rsidP="00FD6965">
            <w:pPr>
              <w:rPr>
                <w:sz w:val="22"/>
                <w:szCs w:val="22"/>
              </w:rPr>
            </w:pPr>
            <w:r w:rsidRPr="00B6789E">
              <w:rPr>
                <w:sz w:val="22"/>
                <w:szCs w:val="22"/>
              </w:rPr>
              <w:t>Dialogue and discussion</w:t>
            </w:r>
          </w:p>
        </w:tc>
        <w:tc>
          <w:tcPr>
            <w:tcW w:w="425" w:type="dxa"/>
          </w:tcPr>
          <w:p w:rsidR="00FF6E84" w:rsidRPr="00B6789E" w:rsidRDefault="00FF6E84" w:rsidP="00FD6965">
            <w:pPr>
              <w:rPr>
                <w:sz w:val="22"/>
                <w:szCs w:val="22"/>
              </w:rPr>
            </w:pPr>
          </w:p>
        </w:tc>
      </w:tr>
      <w:tr w:rsidR="00FF6E84" w:rsidRPr="00B6789E" w:rsidTr="00FF6E84">
        <w:tc>
          <w:tcPr>
            <w:tcW w:w="2694" w:type="dxa"/>
          </w:tcPr>
          <w:p w:rsidR="00FF6E84" w:rsidRPr="00B6789E" w:rsidRDefault="00FF6E84" w:rsidP="00FD6965">
            <w:pPr>
              <w:rPr>
                <w:sz w:val="22"/>
                <w:szCs w:val="22"/>
              </w:rPr>
            </w:pPr>
            <w:r w:rsidRPr="00B6789E">
              <w:rPr>
                <w:sz w:val="22"/>
                <w:szCs w:val="22"/>
              </w:rPr>
              <w:t>E-Learning</w:t>
            </w:r>
          </w:p>
        </w:tc>
        <w:tc>
          <w:tcPr>
            <w:tcW w:w="404" w:type="dxa"/>
          </w:tcPr>
          <w:p w:rsidR="00FF6E84" w:rsidRPr="00B6789E" w:rsidRDefault="00FF6E84" w:rsidP="00FD6965">
            <w:pPr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:rsidR="00FF6E84" w:rsidRPr="00B6789E" w:rsidRDefault="00FF6E84" w:rsidP="00FD6965">
            <w:pPr>
              <w:rPr>
                <w:sz w:val="22"/>
                <w:szCs w:val="22"/>
              </w:rPr>
            </w:pPr>
            <w:r w:rsidRPr="00B6789E">
              <w:rPr>
                <w:sz w:val="22"/>
                <w:szCs w:val="22"/>
              </w:rPr>
              <w:t>Web seminar</w:t>
            </w:r>
          </w:p>
        </w:tc>
        <w:tc>
          <w:tcPr>
            <w:tcW w:w="368" w:type="dxa"/>
          </w:tcPr>
          <w:p w:rsidR="00FF6E84" w:rsidRPr="00B6789E" w:rsidRDefault="00FF6E84" w:rsidP="00FD6965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FF6E84" w:rsidRPr="00B6789E" w:rsidRDefault="00FF6E84" w:rsidP="00FD6965">
            <w:pPr>
              <w:rPr>
                <w:sz w:val="22"/>
                <w:szCs w:val="22"/>
              </w:rPr>
            </w:pPr>
            <w:r w:rsidRPr="00B6789E">
              <w:rPr>
                <w:sz w:val="22"/>
                <w:szCs w:val="22"/>
              </w:rPr>
              <w:t>Practice-sharing online</w:t>
            </w:r>
          </w:p>
        </w:tc>
        <w:tc>
          <w:tcPr>
            <w:tcW w:w="425" w:type="dxa"/>
          </w:tcPr>
          <w:p w:rsidR="00FF6E84" w:rsidRPr="00B6789E" w:rsidRDefault="00FF6E84" w:rsidP="00FD6965">
            <w:pPr>
              <w:rPr>
                <w:sz w:val="22"/>
                <w:szCs w:val="22"/>
              </w:rPr>
            </w:pPr>
          </w:p>
        </w:tc>
      </w:tr>
      <w:tr w:rsidR="00FF6E84" w:rsidRPr="00B6789E" w:rsidTr="00FF6E84">
        <w:tc>
          <w:tcPr>
            <w:tcW w:w="2694" w:type="dxa"/>
          </w:tcPr>
          <w:p w:rsidR="00FF6E84" w:rsidRPr="00B6789E" w:rsidRDefault="00FF6E84" w:rsidP="00FD6965">
            <w:pPr>
              <w:rPr>
                <w:sz w:val="22"/>
                <w:szCs w:val="22"/>
              </w:rPr>
            </w:pPr>
            <w:r w:rsidRPr="00B6789E">
              <w:rPr>
                <w:sz w:val="22"/>
                <w:szCs w:val="22"/>
              </w:rPr>
              <w:t>Other</w:t>
            </w:r>
          </w:p>
        </w:tc>
        <w:tc>
          <w:tcPr>
            <w:tcW w:w="404" w:type="dxa"/>
          </w:tcPr>
          <w:p w:rsidR="00FF6E84" w:rsidRPr="00B6789E" w:rsidRDefault="00FF6E84" w:rsidP="00FD6965">
            <w:pPr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:rsidR="00FF6E84" w:rsidRPr="00B6789E" w:rsidRDefault="00FF6E84" w:rsidP="00FD6965">
            <w:pPr>
              <w:rPr>
                <w:sz w:val="22"/>
                <w:szCs w:val="22"/>
              </w:rPr>
            </w:pPr>
          </w:p>
        </w:tc>
        <w:tc>
          <w:tcPr>
            <w:tcW w:w="368" w:type="dxa"/>
          </w:tcPr>
          <w:p w:rsidR="00FF6E84" w:rsidRPr="00B6789E" w:rsidRDefault="00FF6E84" w:rsidP="00FD6965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FF6E84" w:rsidRPr="00B6789E" w:rsidRDefault="00FF6E84" w:rsidP="00FD6965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F6E84" w:rsidRPr="00B6789E" w:rsidRDefault="00FF6E84" w:rsidP="00FD6965">
            <w:pPr>
              <w:rPr>
                <w:sz w:val="22"/>
                <w:szCs w:val="22"/>
              </w:rPr>
            </w:pPr>
          </w:p>
        </w:tc>
      </w:tr>
    </w:tbl>
    <w:p w:rsidR="00AF5679" w:rsidRDefault="00AF5679" w:rsidP="0063511A">
      <w:pPr>
        <w:spacing w:after="120"/>
        <w:rPr>
          <w:rStyle w:val="Heading2Char"/>
          <w:rFonts w:ascii="Arial" w:hAnsi="Arial" w:cs="Arial"/>
          <w:color w:val="7030A0"/>
          <w:sz w:val="22"/>
          <w:szCs w:val="22"/>
        </w:rPr>
      </w:pPr>
    </w:p>
    <w:p w:rsidR="0063511A" w:rsidRPr="00B93DE0" w:rsidRDefault="00AF5679" w:rsidP="0063511A">
      <w:pPr>
        <w:spacing w:after="120"/>
        <w:rPr>
          <w:rStyle w:val="Heading2Char"/>
          <w:rFonts w:ascii="Arial" w:hAnsi="Arial" w:cs="Arial"/>
          <w:color w:val="7030A0"/>
        </w:rPr>
      </w:pPr>
      <w:r w:rsidRPr="00B93DE0">
        <w:rPr>
          <w:rStyle w:val="Heading2Char"/>
          <w:rFonts w:ascii="Arial" w:hAnsi="Arial" w:cs="Arial"/>
          <w:color w:val="7030A0"/>
        </w:rPr>
        <w:t xml:space="preserve">Comments and </w:t>
      </w:r>
      <w:r w:rsidR="00FF6E84">
        <w:rPr>
          <w:rStyle w:val="Heading2Char"/>
          <w:rFonts w:ascii="Arial" w:hAnsi="Arial" w:cs="Arial"/>
          <w:color w:val="7030A0"/>
        </w:rPr>
        <w:t xml:space="preserve">critical </w:t>
      </w:r>
      <w:r w:rsidRPr="00B93DE0">
        <w:rPr>
          <w:rStyle w:val="Heading2Char"/>
          <w:rFonts w:ascii="Arial" w:hAnsi="Arial" w:cs="Arial"/>
          <w:color w:val="7030A0"/>
        </w:rPr>
        <w:t>reflection</w:t>
      </w:r>
      <w:r w:rsidR="0063511A" w:rsidRPr="00B93DE0">
        <w:rPr>
          <w:rStyle w:val="Heading2Char"/>
          <w:rFonts w:ascii="Arial" w:hAnsi="Arial" w:cs="Arial"/>
          <w:color w:val="7030A0"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63511A" w:rsidTr="001A18AE">
        <w:trPr>
          <w:trHeight w:val="1701"/>
        </w:trPr>
        <w:tc>
          <w:tcPr>
            <w:tcW w:w="8926" w:type="dxa"/>
          </w:tcPr>
          <w:p w:rsidR="0063511A" w:rsidRDefault="0063511A" w:rsidP="00FD6965">
            <w:pPr>
              <w:rPr>
                <w:rFonts w:ascii="Arial" w:hAnsi="Arial" w:cs="Arial"/>
                <w:b/>
              </w:rPr>
            </w:pPr>
          </w:p>
        </w:tc>
      </w:tr>
    </w:tbl>
    <w:p w:rsidR="0063511A" w:rsidRDefault="0063511A" w:rsidP="00FF6E84">
      <w:pPr>
        <w:spacing w:after="0"/>
        <w:rPr>
          <w:rFonts w:ascii="Arial" w:hAnsi="Arial" w:cs="Arial"/>
          <w:b/>
          <w:sz w:val="26"/>
          <w:szCs w:val="26"/>
        </w:rPr>
      </w:pPr>
    </w:p>
    <w:tbl>
      <w:tblPr>
        <w:tblStyle w:val="TableGrid"/>
        <w:tblW w:w="8931" w:type="dxa"/>
        <w:tblLook w:val="04A0" w:firstRow="1" w:lastRow="0" w:firstColumn="1" w:lastColumn="0" w:noHBand="0" w:noVBand="1"/>
      </w:tblPr>
      <w:tblGrid>
        <w:gridCol w:w="1526"/>
        <w:gridCol w:w="7405"/>
      </w:tblGrid>
      <w:tr w:rsidR="00AF5679" w:rsidRPr="00F73CC3" w:rsidTr="001A18AE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AF5679" w:rsidRPr="00A14A6B" w:rsidRDefault="00AF5679" w:rsidP="001A18AE">
            <w:pPr>
              <w:spacing w:beforeLines="50" w:before="120" w:afterLines="50" w:after="120"/>
              <w:jc w:val="right"/>
              <w:rPr>
                <w:rStyle w:val="Heading2Char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Heading2Char"/>
                <w:rFonts w:ascii="Arial" w:hAnsi="Arial" w:cs="Arial"/>
                <w:b w:val="0"/>
                <w:color w:val="auto"/>
                <w:sz w:val="22"/>
                <w:szCs w:val="22"/>
              </w:rPr>
              <w:t>Related Goal</w:t>
            </w:r>
            <w:r w:rsidRPr="00A14A6B">
              <w:rPr>
                <w:rStyle w:val="Heading2Char"/>
                <w:rFonts w:ascii="Arial" w:hAnsi="Arial" w:cs="Arial"/>
                <w:b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405" w:type="dxa"/>
          </w:tcPr>
          <w:p w:rsidR="00AF5679" w:rsidRPr="00F73CC3" w:rsidRDefault="00AF5679" w:rsidP="00FD6965">
            <w:pPr>
              <w:spacing w:beforeLines="50" w:before="120" w:afterLines="50" w:after="120"/>
              <w:rPr>
                <w:rStyle w:val="Heading2Char"/>
                <w:rFonts w:ascii="Arial" w:hAnsi="Arial" w:cs="Arial"/>
                <w:sz w:val="22"/>
                <w:szCs w:val="22"/>
              </w:rPr>
            </w:pPr>
          </w:p>
        </w:tc>
      </w:tr>
    </w:tbl>
    <w:p w:rsidR="00AF5679" w:rsidRDefault="00AF5679" w:rsidP="008576F5">
      <w:pPr>
        <w:spacing w:after="0"/>
        <w:rPr>
          <w:rFonts w:ascii="Arial" w:hAnsi="Arial" w:cs="Arial"/>
          <w:b/>
          <w:sz w:val="26"/>
          <w:szCs w:val="26"/>
        </w:rPr>
      </w:pPr>
    </w:p>
    <w:tbl>
      <w:tblPr>
        <w:tblStyle w:val="TableGrid"/>
        <w:tblW w:w="8931" w:type="dxa"/>
        <w:tblLook w:val="04A0" w:firstRow="1" w:lastRow="0" w:firstColumn="1" w:lastColumn="0" w:noHBand="0" w:noVBand="1"/>
      </w:tblPr>
      <w:tblGrid>
        <w:gridCol w:w="1526"/>
        <w:gridCol w:w="7405"/>
      </w:tblGrid>
      <w:tr w:rsidR="00AF5679" w:rsidRPr="00F73CC3" w:rsidTr="001A18AE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AF5679" w:rsidRPr="00A14A6B" w:rsidRDefault="00B93DE0" w:rsidP="001A18AE">
            <w:pPr>
              <w:spacing w:beforeLines="50" w:before="120" w:afterLines="50" w:after="120"/>
              <w:jc w:val="right"/>
              <w:rPr>
                <w:rStyle w:val="Heading2Char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Heading2Char"/>
                <w:rFonts w:ascii="Arial" w:hAnsi="Arial" w:cs="Arial"/>
                <w:b w:val="0"/>
                <w:color w:val="auto"/>
                <w:sz w:val="22"/>
                <w:szCs w:val="22"/>
              </w:rPr>
              <w:t>Associated documents</w:t>
            </w:r>
          </w:p>
        </w:tc>
        <w:tc>
          <w:tcPr>
            <w:tcW w:w="7405" w:type="dxa"/>
          </w:tcPr>
          <w:p w:rsidR="00AF5679" w:rsidRPr="00F73CC3" w:rsidRDefault="00AF5679" w:rsidP="00FD6965">
            <w:pPr>
              <w:spacing w:beforeLines="50" w:before="120" w:afterLines="50" w:after="120"/>
              <w:rPr>
                <w:rStyle w:val="Heading2Char"/>
                <w:rFonts w:ascii="Arial" w:hAnsi="Arial" w:cs="Arial"/>
                <w:sz w:val="22"/>
                <w:szCs w:val="22"/>
              </w:rPr>
            </w:pPr>
          </w:p>
        </w:tc>
      </w:tr>
    </w:tbl>
    <w:p w:rsidR="00AF5679" w:rsidRPr="00FC336A" w:rsidRDefault="00AF5679" w:rsidP="00F50F11">
      <w:pPr>
        <w:rPr>
          <w:rFonts w:ascii="Arial" w:hAnsi="Arial" w:cs="Arial"/>
          <w:b/>
          <w:sz w:val="16"/>
          <w:szCs w:val="16"/>
        </w:rPr>
      </w:pPr>
    </w:p>
    <w:sectPr w:rsidR="00AF5679" w:rsidRPr="00FC336A" w:rsidSect="00FF6E84">
      <w:headerReference w:type="default" r:id="rId6"/>
      <w:footerReference w:type="default" r:id="rId7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11A" w:rsidRDefault="0063511A" w:rsidP="0063511A">
      <w:pPr>
        <w:spacing w:after="0" w:line="240" w:lineRule="auto"/>
      </w:pPr>
      <w:r>
        <w:separator/>
      </w:r>
    </w:p>
  </w:endnote>
  <w:endnote w:type="continuationSeparator" w:id="0">
    <w:p w:rsidR="0063511A" w:rsidRDefault="0063511A" w:rsidP="0063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8AE" w:rsidRPr="001A18AE" w:rsidRDefault="001A18AE">
    <w:pPr>
      <w:pStyle w:val="Footer"/>
      <w:rPr>
        <w:rFonts w:ascii="Arial" w:hAnsi="Arial" w:cs="Arial"/>
        <w:sz w:val="20"/>
        <w:szCs w:val="20"/>
      </w:rPr>
    </w:pPr>
    <w:r w:rsidRPr="001A18AE">
      <w:rPr>
        <w:rFonts w:ascii="Arial" w:hAnsi="Arial" w:cs="Arial"/>
        <w:sz w:val="20"/>
        <w:szCs w:val="20"/>
      </w:rPr>
      <w:t>CLD Standards Council Scotland</w:t>
    </w:r>
    <w:r w:rsidRPr="001A18AE">
      <w:rPr>
        <w:rFonts w:ascii="Arial" w:hAnsi="Arial" w:cs="Arial"/>
        <w:sz w:val="20"/>
        <w:szCs w:val="20"/>
      </w:rPr>
      <w:tab/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11A" w:rsidRDefault="0063511A" w:rsidP="0063511A">
      <w:pPr>
        <w:spacing w:after="0" w:line="240" w:lineRule="auto"/>
      </w:pPr>
      <w:r>
        <w:separator/>
      </w:r>
    </w:p>
  </w:footnote>
  <w:footnote w:type="continuationSeparator" w:id="0">
    <w:p w:rsidR="0063511A" w:rsidRDefault="0063511A" w:rsidP="00635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11A" w:rsidRPr="001A18AE" w:rsidRDefault="001A18AE">
    <w:pPr>
      <w:pStyle w:val="Header"/>
      <w:rPr>
        <w:rFonts w:ascii="Arial" w:hAnsi="Arial" w:cs="Arial"/>
        <w:b/>
        <w:color w:val="7030A0"/>
        <w:sz w:val="28"/>
        <w:szCs w:val="28"/>
      </w:rPr>
    </w:pPr>
    <w:r>
      <w:rPr>
        <w:rFonts w:ascii="Arial" w:hAnsi="Arial" w:cs="Arial"/>
        <w:b/>
        <w:noProof/>
        <w:color w:val="7030A0"/>
        <w:sz w:val="28"/>
        <w:szCs w:val="28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5200650</wp:posOffset>
          </wp:positionH>
          <wp:positionV relativeFrom="paragraph">
            <wp:posOffset>-326390</wp:posOffset>
          </wp:positionV>
          <wp:extent cx="914400" cy="871728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71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3DE0" w:rsidRPr="001A18AE">
      <w:rPr>
        <w:rFonts w:ascii="Arial" w:hAnsi="Arial" w:cs="Arial"/>
        <w:b/>
        <w:color w:val="7030A0"/>
        <w:sz w:val="28"/>
        <w:szCs w:val="28"/>
      </w:rPr>
      <w:t xml:space="preserve">Professional Learning </w:t>
    </w:r>
    <w:r w:rsidR="00890120" w:rsidRPr="001A18AE">
      <w:rPr>
        <w:rFonts w:ascii="Arial" w:hAnsi="Arial" w:cs="Arial"/>
        <w:b/>
        <w:color w:val="7030A0"/>
        <w:sz w:val="28"/>
        <w:szCs w:val="28"/>
      </w:rPr>
      <w:t xml:space="preserve">and Development </w:t>
    </w:r>
    <w:r>
      <w:rPr>
        <w:rFonts w:ascii="Arial" w:hAnsi="Arial" w:cs="Arial"/>
        <w:b/>
        <w:color w:val="7030A0"/>
        <w:sz w:val="28"/>
        <w:szCs w:val="28"/>
      </w:rPr>
      <w:t>Activity Record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95"/>
    <w:rsid w:val="000109E2"/>
    <w:rsid w:val="000767AE"/>
    <w:rsid w:val="001A18AE"/>
    <w:rsid w:val="001F4D9C"/>
    <w:rsid w:val="0063511A"/>
    <w:rsid w:val="008576F5"/>
    <w:rsid w:val="00890120"/>
    <w:rsid w:val="00894451"/>
    <w:rsid w:val="00A14A6B"/>
    <w:rsid w:val="00A773E4"/>
    <w:rsid w:val="00AF5679"/>
    <w:rsid w:val="00B6789E"/>
    <w:rsid w:val="00B93DE0"/>
    <w:rsid w:val="00D03AAE"/>
    <w:rsid w:val="00F50F11"/>
    <w:rsid w:val="00F73CC3"/>
    <w:rsid w:val="00F96229"/>
    <w:rsid w:val="00FB2595"/>
    <w:rsid w:val="00FC336A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AAC9FB5-5D50-4FC6-B2DE-A463DAE6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2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25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59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B2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1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11A"/>
  </w:style>
  <w:style w:type="paragraph" w:styleId="Footer">
    <w:name w:val="footer"/>
    <w:basedOn w:val="Normal"/>
    <w:link w:val="FooterChar"/>
    <w:uiPriority w:val="99"/>
    <w:unhideWhenUsed/>
    <w:rsid w:val="006351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11A"/>
  </w:style>
  <w:style w:type="table" w:customStyle="1" w:styleId="TableGrid1">
    <w:name w:val="Table Grid1"/>
    <w:basedOn w:val="TableNormal"/>
    <w:next w:val="TableGrid"/>
    <w:uiPriority w:val="59"/>
    <w:rsid w:val="00AF567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CLD Practitioner Professional Learning Activity Record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CLD Practitioner Professional Learning Activity Record</dc:title>
  <dc:creator>CLD Standards Council Scotland</dc:creator>
  <cp:lastModifiedBy>Renton L (Lorna)</cp:lastModifiedBy>
  <cp:revision>4</cp:revision>
  <dcterms:created xsi:type="dcterms:W3CDTF">2019-04-11T12:01:00Z</dcterms:created>
  <dcterms:modified xsi:type="dcterms:W3CDTF">2019-04-11T12:12:00Z</dcterms:modified>
</cp:coreProperties>
</file>